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9B" w:rsidRDefault="0072409B" w:rsidP="0072409B">
      <w:pPr>
        <w:adjustRightInd w:val="0"/>
        <w:snapToGrid w:val="0"/>
        <w:jc w:val="center"/>
        <w:rPr>
          <w:rFonts w:ascii="宋体" w:hAnsi="宋体" w:hint="eastAsia"/>
          <w:b/>
          <w:spacing w:val="40"/>
          <w:sz w:val="36"/>
          <w:szCs w:val="36"/>
        </w:rPr>
      </w:pPr>
      <w:r>
        <w:rPr>
          <w:rFonts w:ascii="宋体" w:hAnsi="宋体" w:hint="eastAsia"/>
          <w:b/>
          <w:spacing w:val="40"/>
          <w:sz w:val="36"/>
          <w:szCs w:val="36"/>
        </w:rPr>
        <w:t>三亚</w:t>
      </w:r>
      <w:r>
        <w:rPr>
          <w:rFonts w:ascii="宋体" w:hAnsi="宋体" w:hint="eastAsia"/>
          <w:b/>
          <w:spacing w:val="40"/>
          <w:sz w:val="36"/>
          <w:szCs w:val="36"/>
        </w:rPr>
        <w:t>市社会组织评估申请表</w:t>
      </w:r>
    </w:p>
    <w:p w:rsidR="0072409B" w:rsidRDefault="0072409B" w:rsidP="0072409B">
      <w:pPr>
        <w:adjustRightInd w:val="0"/>
        <w:snapToGrid w:val="0"/>
        <w:spacing w:line="500" w:lineRule="exact"/>
        <w:jc w:val="left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申请编号：</w:t>
      </w:r>
      <w:r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/>
          <w:sz w:val="30"/>
          <w:szCs w:val="30"/>
        </w:rPr>
        <w:t xml:space="preserve">           </w:t>
      </w:r>
    </w:p>
    <w:tbl>
      <w:tblPr>
        <w:tblW w:w="8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86"/>
        <w:gridCol w:w="389"/>
        <w:gridCol w:w="76"/>
        <w:gridCol w:w="1155"/>
        <w:gridCol w:w="263"/>
        <w:gridCol w:w="2632"/>
      </w:tblGrid>
      <w:tr w:rsidR="0072409B" w:rsidTr="0072409B">
        <w:trPr>
          <w:trHeight w:val="504"/>
        </w:trPr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社会组织</w:t>
            </w:r>
          </w:p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    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登记证号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504"/>
        </w:trPr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登记时间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50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办公地址</w:t>
            </w:r>
          </w:p>
        </w:tc>
        <w:tc>
          <w:tcPr>
            <w:tcW w:w="66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50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传真电话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50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66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50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网站地址</w:t>
            </w:r>
          </w:p>
        </w:tc>
        <w:tc>
          <w:tcPr>
            <w:tcW w:w="66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cantSplit/>
          <w:trHeight w:val="504"/>
        </w:trPr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2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cantSplit/>
          <w:trHeight w:val="504"/>
        </w:trPr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cantSplit/>
          <w:trHeight w:val="504"/>
        </w:trPr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 系 人</w:t>
            </w:r>
          </w:p>
        </w:tc>
        <w:tc>
          <w:tcPr>
            <w:tcW w:w="2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cantSplit/>
          <w:trHeight w:val="504"/>
        </w:trPr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504"/>
        </w:trPr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业务主管</w:t>
            </w:r>
          </w:p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   位</w:t>
            </w:r>
          </w:p>
        </w:tc>
        <w:tc>
          <w:tcPr>
            <w:tcW w:w="2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主管处室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504"/>
        </w:trPr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533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自评得分与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66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72409B" w:rsidTr="0072409B">
        <w:trPr>
          <w:trHeight w:val="1570"/>
        </w:trPr>
        <w:tc>
          <w:tcPr>
            <w:tcW w:w="85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adjustRightInd w:val="0"/>
              <w:snapToGrid w:val="0"/>
              <w:spacing w:line="300" w:lineRule="exact"/>
              <w:ind w:firstLineChars="200" w:firstLine="520"/>
              <w:rPr>
                <w:spacing w:val="10"/>
                <w:sz w:val="24"/>
              </w:rPr>
            </w:pPr>
          </w:p>
          <w:p w:rsidR="0072409B" w:rsidRDefault="0072409B" w:rsidP="00B527E5">
            <w:pPr>
              <w:adjustRightInd w:val="0"/>
              <w:snapToGrid w:val="0"/>
              <w:spacing w:line="300" w:lineRule="exact"/>
              <w:ind w:firstLineChars="200" w:firstLine="520"/>
              <w:rPr>
                <w:rFonts w:hint="eastAsia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本单位申报社会组织评估。现郑重承诺如下：</w:t>
            </w:r>
          </w:p>
          <w:p w:rsidR="0072409B" w:rsidRDefault="0072409B" w:rsidP="00B527E5">
            <w:pPr>
              <w:adjustRightInd w:val="0"/>
              <w:snapToGrid w:val="0"/>
              <w:spacing w:line="300" w:lineRule="exact"/>
              <w:ind w:firstLineChars="200" w:firstLine="520"/>
              <w:rPr>
                <w:rFonts w:hint="eastAsia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一、严格遵守社会组织评估的各项要求、规则和纪律；</w:t>
            </w:r>
          </w:p>
          <w:p w:rsidR="0072409B" w:rsidRDefault="0072409B" w:rsidP="00B527E5">
            <w:pPr>
              <w:adjustRightInd w:val="0"/>
              <w:snapToGrid w:val="0"/>
              <w:spacing w:line="300" w:lineRule="exact"/>
              <w:ind w:firstLineChars="200" w:firstLine="520"/>
              <w:rPr>
                <w:rFonts w:hint="eastAsia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二、按期完成本单位的自评，并积极配合评估小组的实地考评工作；</w:t>
            </w:r>
          </w:p>
          <w:p w:rsidR="0072409B" w:rsidRDefault="0072409B" w:rsidP="00B527E5">
            <w:pPr>
              <w:adjustRightInd w:val="0"/>
              <w:snapToGrid w:val="0"/>
              <w:spacing w:line="300" w:lineRule="exact"/>
              <w:ind w:firstLineChars="200" w:firstLine="520"/>
              <w:rPr>
                <w:rFonts w:hint="eastAsia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三、填报的本单位基本情况、社会组织自评表及所提供的材料全面、真实，准确无误。</w:t>
            </w:r>
          </w:p>
          <w:p w:rsidR="0072409B" w:rsidRDefault="0072409B" w:rsidP="00B527E5">
            <w:pPr>
              <w:adjustRightInd w:val="0"/>
              <w:snapToGrid w:val="0"/>
              <w:spacing w:line="300" w:lineRule="exact"/>
              <w:ind w:left="4320" w:hangingChars="1800" w:hanging="4320"/>
              <w:rPr>
                <w:rFonts w:hint="eastAsia"/>
                <w:sz w:val="24"/>
              </w:rPr>
            </w:pPr>
          </w:p>
          <w:p w:rsidR="0072409B" w:rsidRDefault="0072409B" w:rsidP="00B527E5">
            <w:pPr>
              <w:adjustRightInd w:val="0"/>
              <w:snapToGrid w:val="0"/>
              <w:spacing w:line="300" w:lineRule="exact"/>
              <w:ind w:leftChars="513" w:left="4882" w:hangingChars="1350" w:hanging="3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社会组织（公章）          法定代表人（签名）</w:t>
            </w:r>
          </w:p>
          <w:p w:rsidR="0072409B" w:rsidRDefault="0072409B" w:rsidP="00B527E5">
            <w:pPr>
              <w:tabs>
                <w:tab w:val="left" w:pos="3705"/>
              </w:tabs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184150</wp:posOffset>
                      </wp:positionV>
                      <wp:extent cx="635" cy="107950"/>
                      <wp:effectExtent l="5715" t="7620" r="12700" b="825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795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68CF1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5pt" to="-5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" strokeweight=".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12591415</wp:posOffset>
                      </wp:positionV>
                      <wp:extent cx="5407025" cy="0"/>
                      <wp:effectExtent l="10795" t="13335" r="11430" b="571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4859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91.45pt" to="431.95pt,9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                       年    月    日</w:t>
            </w:r>
          </w:p>
        </w:tc>
      </w:tr>
      <w:tr w:rsidR="0072409B" w:rsidTr="0072409B">
        <w:trPr>
          <w:trHeight w:val="1400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409B" w:rsidRDefault="0072409B" w:rsidP="0072409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业务主管（指导）单位审查</w:t>
            </w:r>
          </w:p>
          <w:p w:rsidR="0072409B" w:rsidRDefault="0072409B" w:rsidP="0072409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    见</w:t>
            </w:r>
          </w:p>
        </w:tc>
        <w:tc>
          <w:tcPr>
            <w:tcW w:w="66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2409B" w:rsidRDefault="0072409B" w:rsidP="00B527E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业务主管（指导）单位（公章）</w:t>
            </w:r>
          </w:p>
          <w:p w:rsidR="0072409B" w:rsidRDefault="0072409B" w:rsidP="00B527E5">
            <w:pPr>
              <w:tabs>
                <w:tab w:val="left" w:pos="3705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年    月    日</w:t>
            </w:r>
          </w:p>
        </w:tc>
      </w:tr>
      <w:tr w:rsidR="0072409B" w:rsidTr="0072409B">
        <w:trPr>
          <w:trHeight w:val="109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9B" w:rsidRDefault="0072409B" w:rsidP="0072409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评估</w:t>
            </w:r>
            <w:r>
              <w:rPr>
                <w:rFonts w:hint="eastAsia"/>
                <w:b/>
                <w:sz w:val="24"/>
              </w:rPr>
              <w:t>工作办公室</w:t>
            </w:r>
            <w:r>
              <w:rPr>
                <w:rFonts w:hint="eastAsia"/>
                <w:b/>
                <w:spacing w:val="40"/>
                <w:sz w:val="24"/>
              </w:rPr>
              <w:t>受理意见</w:t>
            </w:r>
          </w:p>
        </w:tc>
        <w:tc>
          <w:tcPr>
            <w:tcW w:w="66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409B" w:rsidRDefault="0072409B" w:rsidP="00B527E5">
            <w:pPr>
              <w:spacing w:line="400" w:lineRule="exact"/>
              <w:rPr>
                <w:sz w:val="24"/>
              </w:rPr>
            </w:pPr>
          </w:p>
          <w:p w:rsidR="0072409B" w:rsidRDefault="0072409B" w:rsidP="00B527E5">
            <w:pPr>
              <w:tabs>
                <w:tab w:val="left" w:pos="3705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年    月    日</w:t>
            </w:r>
          </w:p>
        </w:tc>
      </w:tr>
    </w:tbl>
    <w:p w:rsidR="0072409B" w:rsidRDefault="0072409B" w:rsidP="0072409B">
      <w:pPr>
        <w:spacing w:line="440" w:lineRule="exact"/>
        <w:rPr>
          <w:rFonts w:hint="eastAsia"/>
        </w:rPr>
      </w:pPr>
    </w:p>
    <w:p w:rsidR="00C314E1" w:rsidRDefault="00C314E1"/>
    <w:sectPr w:rsidR="00C3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E9" w:rsidRDefault="003B23E9" w:rsidP="0072409B">
      <w:r>
        <w:separator/>
      </w:r>
    </w:p>
  </w:endnote>
  <w:endnote w:type="continuationSeparator" w:id="0">
    <w:p w:rsidR="003B23E9" w:rsidRDefault="003B23E9" w:rsidP="0072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E9" w:rsidRDefault="003B23E9" w:rsidP="0072409B">
      <w:r>
        <w:separator/>
      </w:r>
    </w:p>
  </w:footnote>
  <w:footnote w:type="continuationSeparator" w:id="0">
    <w:p w:rsidR="003B23E9" w:rsidRDefault="003B23E9" w:rsidP="0072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7D"/>
    <w:rsid w:val="00302927"/>
    <w:rsid w:val="003B23E9"/>
    <w:rsid w:val="003E5C54"/>
    <w:rsid w:val="0072409B"/>
    <w:rsid w:val="00C314E1"/>
    <w:rsid w:val="00D357E4"/>
    <w:rsid w:val="00D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C9E5E5-D6B7-4A8E-9FCA-EC89F09E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9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0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徐腾</dc:creator>
  <cp:keywords/>
  <dc:description/>
  <cp:lastModifiedBy>徐腾</cp:lastModifiedBy>
  <cp:revision>2</cp:revision>
  <dcterms:created xsi:type="dcterms:W3CDTF">2019-08-14T17:00:00Z</dcterms:created>
  <dcterms:modified xsi:type="dcterms:W3CDTF">2019-08-14T17:06:00Z</dcterms:modified>
</cp:coreProperties>
</file>